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1D" w:rsidRPr="00953E1D" w:rsidRDefault="00953E1D" w:rsidP="004C716E">
      <w:pPr>
        <w:spacing w:after="0" w:line="240" w:lineRule="atLeast"/>
        <w:ind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F96D5D">
        <w:rPr>
          <w:rFonts w:ascii="Times New Roman" w:hAnsi="Times New Roman"/>
          <w:bCs/>
          <w:color w:val="000000"/>
        </w:rPr>
        <w:t>муниципальное казённое общеобразовательное учреждение</w:t>
      </w: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F96D5D">
        <w:rPr>
          <w:rFonts w:ascii="Times New Roman" w:hAnsi="Times New Roman"/>
          <w:bCs/>
          <w:color w:val="000000"/>
        </w:rPr>
        <w:t>«Линёвская средняя школа  »</w:t>
      </w: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F96D5D">
        <w:rPr>
          <w:rFonts w:ascii="Times New Roman" w:hAnsi="Times New Roman"/>
          <w:bCs/>
          <w:color w:val="000000"/>
        </w:rPr>
        <w:t>Жирновского муниципального района Волгоградской области</w:t>
      </w: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F96D5D" w:rsidRPr="00F96D5D" w:rsidRDefault="00F96D5D" w:rsidP="00F96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tbl>
      <w:tblPr>
        <w:tblW w:w="9747" w:type="dxa"/>
        <w:tblLook w:val="01E0"/>
      </w:tblPr>
      <w:tblGrid>
        <w:gridCol w:w="6062"/>
        <w:gridCol w:w="236"/>
        <w:gridCol w:w="3449"/>
      </w:tblGrid>
      <w:tr w:rsidR="00F96D5D" w:rsidRPr="00F96D5D" w:rsidTr="00F96D5D">
        <w:trPr>
          <w:trHeight w:val="387"/>
        </w:trPr>
        <w:tc>
          <w:tcPr>
            <w:tcW w:w="6062" w:type="dxa"/>
          </w:tcPr>
          <w:p w:rsidR="00F96D5D" w:rsidRP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6D5D">
              <w:rPr>
                <w:rFonts w:ascii="Times New Roman" w:hAnsi="Times New Roman"/>
                <w:b/>
                <w:bCs/>
                <w:color w:val="000000"/>
              </w:rPr>
              <w:t>Рассмотрено</w:t>
            </w:r>
          </w:p>
        </w:tc>
        <w:tc>
          <w:tcPr>
            <w:tcW w:w="236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9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6D5D">
              <w:rPr>
                <w:rFonts w:ascii="Times New Roman" w:hAnsi="Times New Roman"/>
                <w:b/>
                <w:bCs/>
                <w:color w:val="000000"/>
              </w:rPr>
              <w:t>Утверждаю</w:t>
            </w:r>
          </w:p>
        </w:tc>
      </w:tr>
      <w:tr w:rsidR="00F96D5D" w:rsidRPr="00F96D5D" w:rsidTr="00F96D5D">
        <w:tc>
          <w:tcPr>
            <w:tcW w:w="6062" w:type="dxa"/>
          </w:tcPr>
          <w:p w:rsidR="00F96D5D" w:rsidRP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>на заседании педагогического совета</w:t>
            </w:r>
          </w:p>
        </w:tc>
        <w:tc>
          <w:tcPr>
            <w:tcW w:w="236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 xml:space="preserve">Директор </w:t>
            </w:r>
          </w:p>
        </w:tc>
      </w:tr>
      <w:tr w:rsidR="00F96D5D" w:rsidRPr="00F96D5D" w:rsidTr="00F96D5D">
        <w:tc>
          <w:tcPr>
            <w:tcW w:w="6062" w:type="dxa"/>
          </w:tcPr>
          <w:p w:rsidR="00F96D5D" w:rsidRP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>МКОУ «Линёвская СШ»</w:t>
            </w:r>
          </w:p>
        </w:tc>
        <w:tc>
          <w:tcPr>
            <w:tcW w:w="236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>МКОУ «Линёвская СШ»</w:t>
            </w:r>
          </w:p>
        </w:tc>
      </w:tr>
      <w:tr w:rsidR="00F96D5D" w:rsidRPr="00F96D5D" w:rsidTr="00F96D5D">
        <w:tc>
          <w:tcPr>
            <w:tcW w:w="6062" w:type="dxa"/>
          </w:tcPr>
          <w:p w:rsidR="00F96D5D" w:rsidRP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 xml:space="preserve">Протокол </w:t>
            </w:r>
            <w:proofErr w:type="gramStart"/>
            <w:r w:rsidRPr="00F96D5D">
              <w:rPr>
                <w:rFonts w:ascii="Times New Roman" w:hAnsi="Times New Roman"/>
                <w:bCs/>
                <w:color w:val="000000"/>
              </w:rPr>
              <w:t>от</w:t>
            </w:r>
            <w:proofErr w:type="gramEnd"/>
            <w:r w:rsidRPr="00F96D5D">
              <w:rPr>
                <w:rFonts w:ascii="Times New Roman" w:hAnsi="Times New Roman"/>
                <w:bCs/>
                <w:color w:val="000000"/>
              </w:rPr>
              <w:t xml:space="preserve"> _________№ _______</w:t>
            </w:r>
          </w:p>
        </w:tc>
        <w:tc>
          <w:tcPr>
            <w:tcW w:w="236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49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/>
                <w:bCs/>
                <w:color w:val="000000"/>
              </w:rPr>
              <w:t xml:space="preserve">________ </w:t>
            </w:r>
            <w:r w:rsidRPr="00F96D5D">
              <w:rPr>
                <w:rFonts w:ascii="Times New Roman" w:hAnsi="Times New Roman"/>
                <w:bCs/>
                <w:color w:val="000000"/>
              </w:rPr>
              <w:t>П.В. Бурьян</w:t>
            </w:r>
          </w:p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96D5D" w:rsidRPr="00F96D5D" w:rsidTr="00F96D5D">
        <w:tc>
          <w:tcPr>
            <w:tcW w:w="6062" w:type="dxa"/>
          </w:tcPr>
          <w:p w:rsid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6D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Положение о школьной системе оценки качества образования</w:t>
            </w:r>
          </w:p>
          <w:p w:rsidR="00F96D5D" w:rsidRPr="00F96D5D" w:rsidRDefault="00F96D5D" w:rsidP="00F96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</w:tcPr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6D5D">
              <w:rPr>
                <w:rFonts w:ascii="Times New Roman" w:hAnsi="Times New Roman"/>
                <w:bCs/>
                <w:color w:val="000000"/>
              </w:rPr>
              <w:t>«____» __________2015г.</w:t>
            </w:r>
          </w:p>
          <w:p w:rsidR="00F96D5D" w:rsidRPr="00F96D5D" w:rsidRDefault="00F96D5D" w:rsidP="00F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53E1D" w:rsidRPr="00B90F50" w:rsidRDefault="00F96D5D" w:rsidP="00B90F50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953E1D" w:rsidRPr="00C52B95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Положение о</w:t>
      </w:r>
      <w:r w:rsidR="002E1796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B95">
        <w:rPr>
          <w:rFonts w:ascii="Times New Roman" w:hAnsi="Times New Roman"/>
          <w:sz w:val="28"/>
          <w:szCs w:val="28"/>
          <w:shd w:val="clear" w:color="auto" w:fill="FFFFFF"/>
        </w:rPr>
        <w:t>внутришкольной</w:t>
      </w:r>
      <w:proofErr w:type="spellEnd"/>
      <w:r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системе оценки качества образования (далее - ШСОКО) в 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МКОУ «Линёвская</w:t>
      </w:r>
      <w:r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0F50" w:rsidRPr="00C52B95">
        <w:rPr>
          <w:rFonts w:ascii="Times New Roman" w:hAnsi="Times New Roman"/>
          <w:sz w:val="28"/>
          <w:szCs w:val="28"/>
          <w:shd w:val="clear" w:color="auto" w:fill="FFFFFF"/>
        </w:rPr>
        <w:t>СШ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90F50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единые требования при реализации внутришкольной системы оценки качества образования.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педагогических работников, работающих по совместительству.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настоящем Положении используются следующие определения: </w:t>
      </w:r>
      <w:r w:rsidRPr="005E1A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образование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– целенаправленная деятельность по обучению и воспитанию, личностному развитию ребёнка, осуществляемая в интересах обучающихся, общества и государства в соответствии с принципами образовательной политики, закреплёнными в законодательстве РФ; </w:t>
      </w:r>
      <w:r w:rsidRPr="005E1A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качество образования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A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школьная система оценки качества образования (ШСОКО)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— система диагностических и оценочных процедур, реализуемых различными субъектами государственно-общественного управления образованием, которым делегированы отдельные полномочия по оценке качества образования, а также совокупность организационных структур и нормативно-правовых материалов, обеспечивающих управление качеством образования; </w:t>
      </w:r>
      <w:r w:rsidRPr="005E1A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экспертиза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— всестороннее изучение состояния образовательных процессов, условий и результатов образовательной деятельности; измерение –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Положение о ШСОКО, а также дополнения и изменения к ней утверждаются приказом директора школы после обсуждения с педагогами, родителями школьников, Управляющим Советом школы.  </w:t>
      </w:r>
    </w:p>
    <w:p w:rsidR="00953E1D" w:rsidRPr="00B90F50" w:rsidRDefault="00953E1D" w:rsidP="00B90F50">
      <w:pPr>
        <w:numPr>
          <w:ilvl w:val="0"/>
          <w:numId w:val="19"/>
        </w:numPr>
        <w:tabs>
          <w:tab w:val="left" w:pos="993"/>
          <w:tab w:val="left" w:pos="1418"/>
        </w:tabs>
        <w:spacing w:before="120" w:after="12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0F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Основные цели, задачи и принципы функционирования ШСОКО</w:t>
      </w:r>
    </w:p>
    <w:p w:rsidR="00E27B74" w:rsidRPr="00E27B74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функции ШСОКО: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обеспечение государственного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аналитическое сопровождение управления качеством обучения и воспитания школьников;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экспертиза, диагностика, оценка и прогноз основных тенденций развития школы;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информационное обеспечение управленческих решений по проблемам повышения качества образования;</w:t>
      </w:r>
    </w:p>
    <w:p w:rsidR="00953E1D" w:rsidRPr="00953E1D" w:rsidRDefault="00953E1D" w:rsidP="00E27B74">
      <w:pPr>
        <w:tabs>
          <w:tab w:val="left" w:pos="1418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обес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печение внешних пользователей (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школе, разработка соответствующей системы информирования внешних пользователей.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Целью ШСОКО является получение объективной информации о состоянии качества образования, тенденциях его изменения и причинах, влияющих на его уровень.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Основными задачами ШСОКО являются: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1) формирование единого</w:t>
      </w:r>
      <w:r w:rsidR="0082207B" w:rsidRPr="008220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понимания критериев образования и подходов к его измерению;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2) информационное, аналитическое и экспертное обеспечение мониторинга системы образования;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3) применение единой информационно - технологической платформы системы оценки качества образования;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4) определение форматов собираемой информации и разработка технологии её использования в качестве информационной основы принятия управленческих решений;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5) изучение и самооценка состояния развития образования с прогностической целью определения возможного рейтинга школы по итогам государственной аккредитации;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6) формирование ресурсной базы и обеспечение функционирования школьной службы образовательной статистики и мониторинга качества образования;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7)выявление факторов, влияющих на повышение качества образования;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8) повышение квалификации педагогических и руководящих работников по вопросам обеспечения лицензирования и аккредитации школы, аттестации педагогов, индивидуальных достижений;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9) реализация механизмов общественной экспертизы, обеспечения гласности и коллегиальности при принятии управленческих решений в области оценки качества образования; </w:t>
      </w:r>
    </w:p>
    <w:p w:rsidR="00953E1D" w:rsidRDefault="00953E1D" w:rsidP="00B90F50">
      <w:pPr>
        <w:tabs>
          <w:tab w:val="left" w:pos="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10) определение рейтинга педагогов и стимулирующей надбавки к заработной плате за высокое качество образования. </w:t>
      </w:r>
    </w:p>
    <w:p w:rsidR="00E27B74" w:rsidRPr="00E27B74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основу</w:t>
      </w:r>
      <w:r w:rsidR="00B90F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внутришкольной системы оценки качества образования положены принципы: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открытости, прозрачности процедур оценки качества образования;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инструментальности и технологичности используемых показателей, минимизации их количества с учетом потребностей разных уровней управления системой образования;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учета индивидуальных особенностей развития отдельных обучающихся при оценке результатов их обучения и воспитания;</w:t>
      </w:r>
    </w:p>
    <w:p w:rsidR="00E27B74" w:rsidRPr="00E27B74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доступности информации о состоянии и качестве образования для различных групп потребителей;</w:t>
      </w:r>
    </w:p>
    <w:p w:rsidR="00953E1D" w:rsidRPr="00953E1D" w:rsidRDefault="00953E1D" w:rsidP="00E27B74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повышения потенциала внутренней оценки, самооценки, самоанализа каждого педагога.   </w:t>
      </w:r>
    </w:p>
    <w:p w:rsidR="00953E1D" w:rsidRPr="00B90F50" w:rsidRDefault="00953E1D" w:rsidP="00B90F50">
      <w:pPr>
        <w:numPr>
          <w:ilvl w:val="0"/>
          <w:numId w:val="19"/>
        </w:numPr>
        <w:tabs>
          <w:tab w:val="left" w:pos="1418"/>
        </w:tabs>
        <w:spacing w:before="120" w:after="12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0F50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Организационная структура ШСОКО</w:t>
      </w:r>
    </w:p>
    <w:p w:rsidR="001C23FD" w:rsidRPr="001C23F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Оценка качества образов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ания осуществляется посредством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системы внутришкольного контроля;</w:t>
      </w:r>
    </w:p>
    <w:p w:rsidR="00953E1D" w:rsidRPr="00953E1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общественной экспертизы качества образования, которая организуется силами общественных организаций и объединений, родителей обучающихся школы; - 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Организационная структура ШСОКО, занимающаяся внутришкольной оценкой, экспертизой качества образования и интерпретацией полученных результатов включает администрацию школы, педсовет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 и методический совет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, творческие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 и рабочие группы учителей,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объединения, целевые 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комиссии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Управляющий Совет, родительские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классов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C23FD" w:rsidRPr="001C23F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Администрация шко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лы (директор и его заместители)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формирует концептуальные подходы к оценке качества образования, обеспечивают реализацию процедур контроля и оценки качества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координирует работу различных структур, деятельность которых связана с вопросами оценки качества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обеспечивает участие обучающихся, Управляющего Совета школы, родительской общественности, педагогических работников в процедурах оценки качества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определяет состояние и тенденции развития школьного образования, принимают управленческие решения по совершенствованию качества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обеспечивает проведение контрольно-оценочных процедур в общеобразовательном учреждении, осуществляемых вышестоящими органами;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на основании результатов мониторинга качества образования и их оценки обеспечивает самооценку общеобразовательного учреждения на основе ежегодного публичного доклада об основных результатах и направлениях деятельности ОУ, его оценку, а также своевременную информированность всего родительского сообщества о результатах мониторинговых исследований в рамках ШСОКО;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осуществляет ведение баз данных «портфолио» обучающихся и педагогических работников;</w:t>
      </w:r>
    </w:p>
    <w:p w:rsidR="00953E1D" w:rsidRPr="00953E1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обеспечивает Управляющий совет школы необходимой информацией для реализации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регламента распределения фонда стимулирования профессиональной деятельности</w:t>
      </w:r>
      <w:r w:rsidR="00B90F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работников общеобразовательного учреждения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53E1D" w:rsidRPr="00953E1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Творческие 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и рабочие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группы учителей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методические объединения педагогов школы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 xml:space="preserve">, методический совет школы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 </w:t>
      </w:r>
    </w:p>
    <w:p w:rsidR="00953E1D" w:rsidRPr="00953E1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кспертные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комиссии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участвуют в оценке продуктивности и профессионализма педагогов в первом направлении их аттестации. </w:t>
      </w:r>
    </w:p>
    <w:p w:rsidR="00953E1D" w:rsidRPr="00953E1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Управляющий Совет школы участвует в обсуждении и заслушивает руководителей школы по реализации ШСОКО, дает оценку деятельности руководителей и педагогов школы по достижению запланированных результатов в реализации программы развития школы. Члены Совета школы привлекаются для экспертизы качества образования. </w:t>
      </w:r>
    </w:p>
    <w:p w:rsidR="00953E1D" w:rsidRPr="00953E1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Родительски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классов участвую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т в обсуждении ШКСОКО и оценке</w:t>
      </w:r>
      <w:r w:rsidR="00B90F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ряда показателей качества школьного образования.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Согласованная работа всех организационных структур ШСОКО позволяет обеспечить школьный стандарт образования. </w:t>
      </w:r>
    </w:p>
    <w:p w:rsidR="001C23FD" w:rsidRPr="001C23FD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Внутришкольный стандарт к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ачества образования соотносится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 требованиями ФГОС НОО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и ОО</w:t>
      </w:r>
      <w:r w:rsidR="001C23F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 общероссийскими и региональными тенденциями развития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 общероссийскими и региональными стандартами и образцами качества образования;</w:t>
      </w:r>
    </w:p>
    <w:p w:rsidR="001C23F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 общероссийскими и региональными стандартами содержания и структуры образования;</w:t>
      </w:r>
    </w:p>
    <w:p w:rsidR="00953E1D" w:rsidRPr="00953E1D" w:rsidRDefault="00953E1D" w:rsidP="001C23FD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с общероссийскими и региональными процедурами, инструментами, индикаторами, средствами контроля качества образования. </w:t>
      </w:r>
    </w:p>
    <w:p w:rsidR="00D62785" w:rsidRPr="00D62785" w:rsidRDefault="00953E1D" w:rsidP="00B90F50">
      <w:pPr>
        <w:numPr>
          <w:ilvl w:val="2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Школьный стандарт качества образования включает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соответствие требования ФГОС НОО</w:t>
      </w:r>
      <w:r w:rsidR="00D627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в 1-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классах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, ФГОС ОО 5-9 классах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обоснованность целей, ценностей и содержания школьного компонента образования;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качество материально-технического обеспечения образовательного процесса;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качество образовательных программ и используемых образовательных технологий;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качество освоения каждым обучающимся федеральных и региональных компонентов образовательных стандартов;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определенный уровень творческих и научных достижений обучающихся;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доступность и качество дополнительного образования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обеспечение безопасности и здоровья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обеспечение психологического комфорта и доступности образования в школе;</w:t>
      </w:r>
    </w:p>
    <w:p w:rsidR="00D62785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обеспечение индивидуального подхода к школьникам, имеющим специфические образовательные потребности;</w:t>
      </w:r>
    </w:p>
    <w:p w:rsidR="00953E1D" w:rsidRDefault="00953E1D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высокую квалификацию педагогов, подтверждаемую в ходе аттестации.  </w:t>
      </w:r>
    </w:p>
    <w:p w:rsidR="00716B0A" w:rsidRPr="00953E1D" w:rsidRDefault="00716B0A" w:rsidP="00D6278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ШСОКО в 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-11 классах строится на мониторинге внутришкольных и внешних диагностических и контрольных работ, предметных и метапредметных контрольно-измерительных диагностик в соответствии с планом ВШК и Положением о ВШК, результативности участия обучающихся в окружных, городских, региональных, всероссийских и международных олимпиадах и конкурсах и др. на основании </w:t>
      </w:r>
      <w:r w:rsidRPr="00716B0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Регламента оценки качества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3E1D" w:rsidRPr="00B90F50" w:rsidRDefault="00953E1D" w:rsidP="00B90F50">
      <w:pPr>
        <w:numPr>
          <w:ilvl w:val="0"/>
          <w:numId w:val="19"/>
        </w:numPr>
        <w:tabs>
          <w:tab w:val="left" w:pos="1134"/>
          <w:tab w:val="left" w:pos="1418"/>
        </w:tabs>
        <w:spacing w:before="120" w:after="12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0F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Организационно-технологическая характеристика ШСОКО   </w:t>
      </w:r>
    </w:p>
    <w:p w:rsidR="00C52B95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B9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составляющую, определяемую приоритетами развития образования на школьном уровне, специальными потребностями субъектов ШСОКО и особенностями используемых школой контрольно-оценочных процедур. Содержание, технологии диагностики и информация о качестве образования в её инвариантной части определяется учредителем и вышестоящими органами управления образованием –</w:t>
      </w:r>
    </w:p>
    <w:p w:rsidR="00953E1D" w:rsidRPr="00C52B95" w:rsidRDefault="000F694C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B95">
        <w:rPr>
          <w:rFonts w:ascii="Times New Roman" w:hAnsi="Times New Roman"/>
          <w:sz w:val="28"/>
          <w:szCs w:val="28"/>
          <w:shd w:val="clear" w:color="auto" w:fill="FFFFFF"/>
        </w:rPr>
        <w:t>Объектами ШСОКО являются</w:t>
      </w:r>
      <w:r w:rsidR="00953E1D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учебные и </w:t>
      </w:r>
      <w:proofErr w:type="spellStart"/>
      <w:r w:rsidR="00953E1D" w:rsidRPr="00C52B95">
        <w:rPr>
          <w:rFonts w:ascii="Times New Roman" w:hAnsi="Times New Roman"/>
          <w:sz w:val="28"/>
          <w:szCs w:val="28"/>
          <w:shd w:val="clear" w:color="auto" w:fill="FFFFFF"/>
        </w:rPr>
        <w:t>внеучебные</w:t>
      </w:r>
      <w:proofErr w:type="spellEnd"/>
      <w:r w:rsidR="00953E1D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достижения</w:t>
      </w:r>
      <w:r w:rsidR="00B90F50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3E1D" w:rsidRPr="00C52B95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обучающихся, профессиональная деятельность педагогических и управленческих кадров, образовательные программы и условия их реализации.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B9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убъектами ШСОКО являются потребители образовательных услуг и участники образовательного процесса в лице обучающихся, их родителей или законных их представителей, учителя и руководители школы.</w:t>
      </w:r>
    </w:p>
    <w:p w:rsidR="000F694C" w:rsidRPr="000F694C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ШСОКО включает следующие компоненты:</w:t>
      </w:r>
    </w:p>
    <w:p w:rsidR="000F694C" w:rsidRDefault="00953E1D" w:rsidP="000F694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система сбора и первичной обработки данных;</w:t>
      </w:r>
    </w:p>
    <w:p w:rsidR="000F694C" w:rsidRDefault="00953E1D" w:rsidP="000F694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система анализа и оценки качества образования;</w:t>
      </w:r>
    </w:p>
    <w:p w:rsidR="000F694C" w:rsidRDefault="00953E1D" w:rsidP="000F694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система обеспечения статистической и аналитической информацией всех субъектов школьного образования. </w:t>
      </w:r>
    </w:p>
    <w:p w:rsidR="00953E1D" w:rsidRPr="00953E1D" w:rsidRDefault="00953E1D" w:rsidP="000F694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Деятельность по реализации к</w:t>
      </w:r>
      <w:r w:rsidR="000F694C">
        <w:rPr>
          <w:rFonts w:ascii="Times New Roman" w:hAnsi="Times New Roman"/>
          <w:sz w:val="28"/>
          <w:szCs w:val="28"/>
          <w:shd w:val="clear" w:color="auto" w:fill="FFFFFF"/>
        </w:rPr>
        <w:t xml:space="preserve">аждого компонента определяется </w:t>
      </w:r>
      <w:r w:rsidR="000F694C" w:rsidRPr="000F694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</w:t>
      </w:r>
      <w:r w:rsidRPr="000F694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егламентом реализации ШСОКО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227EC" w:rsidRPr="008227EC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Реализация ШСОКО осуществляется посредством существующих процедур контроля и оценки качества образования: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государственной (итоговой) аттестации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, освоивших образовательные программы основного общего образования и среднего (полного) общего образования;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мониторинга образовательных достижений обучающихся на разных ступенях обучения;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анализом творческих достижений школьников;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результатами внутришкольного направления аттестации педагогических и руководящих работников;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результатами паспортизации учебных кабинетов школы;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результатами самоанализа в процессе государственной аттестации и аккредитации школы;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8227EC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системой внутришкольного контроля;</w:t>
      </w:r>
    </w:p>
    <w:p w:rsidR="00953E1D" w:rsidRPr="00953E1D" w:rsidRDefault="00953E1D" w:rsidP="008227EC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иными психолого-педагогическими, социологическими исследованиями, проведенными по инициативе субъектов образовательного процесса.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</w:t>
      </w:r>
      <w:r w:rsidR="008227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227EC" w:rsidRPr="008227E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</w:t>
      </w:r>
      <w:r w:rsidRPr="008227E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егламенте</w:t>
      </w:r>
      <w:r w:rsidR="00DC13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DC135D" w:rsidRPr="008227E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оценки качества образования</w:t>
      </w:r>
      <w:r w:rsidRPr="008227E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качества образования осуществляется на основе имеющейся системы показателей и индикаторов, характеризующих сущностные аспекты качества образования (качество условий, качество процесса, качество результата).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Основными методами установления фактических значений показателей являются экспертиза и</w:t>
      </w:r>
      <w:r w:rsidR="008227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измерение. Процедуры проведения экспертизы и измерения устанавливаются </w:t>
      </w:r>
      <w:r w:rsidRPr="008227E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Регламентом оценки качества образования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Процедуры экспертизы и измерения определяются комплексом методик оценки, компьютерных программ обработки данных, инструктивных материалов и документально зафиксированным алгоритмом их применения.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Информация, полученная в результате педагогической, общественной экспертиз и измерения, преобразуется в форму, удобную для дальнейшего анализа, интерпретации и принятия управленческих решений.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Итоги внутришкольной оценки качества образования ежедневно размещаются в электронных классных журналах и ежегодно – как анализ работы</w:t>
      </w:r>
      <w:r w:rsidR="00DC135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C135D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="00DC135D">
        <w:rPr>
          <w:rFonts w:ascii="Times New Roman" w:hAnsi="Times New Roman"/>
          <w:sz w:val="28"/>
          <w:szCs w:val="28"/>
          <w:shd w:val="clear" w:color="auto" w:fill="FFFFFF"/>
        </w:rPr>
        <w:t xml:space="preserve"> ОУ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, - на сайте школы в сети Интернет. Доступ к данной информации является свободным для всех заинтересованных лиц.   </w:t>
      </w:r>
    </w:p>
    <w:p w:rsidR="00953E1D" w:rsidRPr="001A5E8A" w:rsidRDefault="00953E1D" w:rsidP="001A5E8A">
      <w:pPr>
        <w:numPr>
          <w:ilvl w:val="0"/>
          <w:numId w:val="19"/>
        </w:numPr>
        <w:tabs>
          <w:tab w:val="left" w:pos="1134"/>
          <w:tab w:val="left" w:pos="1418"/>
        </w:tabs>
        <w:spacing w:before="120" w:after="12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A5E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Общественная</w:t>
      </w:r>
      <w:r w:rsidR="001A5E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A5E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профессиональная экспертиза качества образования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ШСОКО предполагает широкое участие в осуществлении оценочно-познавательной деятельности общественности и профессиональных объединений в качестве экспертов.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ШСОКО обеспечивает реализацию прав родительской общественности</w:t>
      </w:r>
      <w:r w:rsidR="00C5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и профессиональных сообществ, организаций и общественных объединений, представителей государственно-общественных органов управления, по включению в систему оценки качества образования на всех ее уровнях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Общественная экспертиза качества образования способствует соответствию требований, предъявляемых к качеству образования, социальным ожиданиям и интересам общества и развитию механизмов независимой экспертизы качества образования. </w:t>
      </w:r>
    </w:p>
    <w:p w:rsidR="009C3825" w:rsidRPr="009C3825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Основными объектами общественной экспертизы к</w:t>
      </w:r>
      <w:r w:rsidR="009C3825">
        <w:rPr>
          <w:rFonts w:ascii="Times New Roman" w:hAnsi="Times New Roman"/>
          <w:sz w:val="28"/>
          <w:szCs w:val="28"/>
          <w:shd w:val="clear" w:color="auto" w:fill="FFFFFF"/>
        </w:rPr>
        <w:t>ачества образования выступают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внеучебные</w:t>
      </w:r>
      <w:proofErr w:type="spell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достижения обучающихся (на основе обобщенных результатов);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общий уровень духовного, нравственного, социального и культурного развития </w:t>
      </w:r>
      <w:proofErr w:type="gram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школы;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условия, созданные в образовательном учреждении в целях сохранения и укрепления психического, психологического и физического здоровья обучающихся;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качество профессиональной деятельности педагогических работников и руководителей образовательных учреждений;</w:t>
      </w:r>
    </w:p>
    <w:p w:rsidR="00953E1D" w:rsidRPr="00953E1D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эффективность управления школой, в т.ч. – в финансово-экономической сфере.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Профессиональная экспертиза качества образования способствует соответствию качества образования современным тенденциям его развития; формированию специального инструментария для диагностики индивидуальных достижений обучающихся. </w:t>
      </w:r>
    </w:p>
    <w:p w:rsidR="009C3825" w:rsidRPr="009C3825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Основными объектами профессиональной экспертизы качества образования выступают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качество образовательных программ, учебников, учебных и учебно-методических материалов;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качество оснащения образовательного процесса;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уровень развития психических функций обучающихся;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результаты медицинских обследований школьников (на основе обобщенных результатов);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результаты тестов, </w:t>
      </w:r>
      <w:proofErr w:type="spellStart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опросников</w:t>
      </w:r>
      <w:proofErr w:type="spellEnd"/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и т.п., полученные в ходе педагогического, психологического и социально-педагогического тестирований;</w:t>
      </w:r>
    </w:p>
    <w:p w:rsidR="009C3825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- условия, созданные в образовательном учреждении в целях стимулирования и поощрения творческой инициативы педагогических и руководящих работников, повышения их профессионального мастерства;</w:t>
      </w:r>
    </w:p>
    <w:p w:rsidR="00953E1D" w:rsidRPr="00953E1D" w:rsidRDefault="00953E1D" w:rsidP="009C3825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- условия, созданные для реализации программ воспитания и дополнительного образования детей, удовлетворения индивидуальных запросов обучающихся там, где для их анализа требуются специальные педагогические и психологические знания. </w:t>
      </w:r>
    </w:p>
    <w:p w:rsidR="00953E1D" w:rsidRPr="00953E1D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</w:t>
      </w:r>
      <w:r w:rsidR="009C382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и его результаты могут учитываться при определении внутришкольного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 </w:t>
      </w:r>
    </w:p>
    <w:p w:rsidR="00B90F50" w:rsidRPr="00B90F50" w:rsidRDefault="00953E1D" w:rsidP="00B90F50">
      <w:pPr>
        <w:numPr>
          <w:ilvl w:val="1"/>
          <w:numId w:val="19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общеобразовательного учреждения</w:t>
      </w:r>
      <w:r w:rsidR="00B90F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>о состоянии качества образования на сайт</w:t>
      </w:r>
      <w:r w:rsidR="009C3825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953E1D">
        <w:rPr>
          <w:rFonts w:ascii="Times New Roman" w:hAnsi="Times New Roman"/>
          <w:sz w:val="28"/>
          <w:szCs w:val="28"/>
          <w:shd w:val="clear" w:color="auto" w:fill="FFFFFF"/>
        </w:rPr>
        <w:t xml:space="preserve"> школы</w:t>
      </w:r>
      <w:r w:rsidR="00B90F5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A7A1D" w:rsidRPr="00953E1D" w:rsidRDefault="00953E1D" w:rsidP="00B90F50">
      <w:pPr>
        <w:tabs>
          <w:tab w:val="left" w:pos="1418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53E1D">
        <w:rPr>
          <w:rFonts w:ascii="Times New Roman" w:hAnsi="Times New Roman"/>
          <w:sz w:val="28"/>
          <w:szCs w:val="28"/>
        </w:rPr>
        <w:br/>
      </w:r>
    </w:p>
    <w:sectPr w:rsidR="00CA7A1D" w:rsidRPr="00953E1D" w:rsidSect="00B90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FC"/>
    <w:multiLevelType w:val="hybridMultilevel"/>
    <w:tmpl w:val="25F0BB5E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62C"/>
    <w:multiLevelType w:val="hybridMultilevel"/>
    <w:tmpl w:val="8130A55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9F4"/>
    <w:multiLevelType w:val="hybridMultilevel"/>
    <w:tmpl w:val="F53EFC9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F86"/>
    <w:multiLevelType w:val="hybridMultilevel"/>
    <w:tmpl w:val="A7E0AC2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5755"/>
    <w:multiLevelType w:val="hybridMultilevel"/>
    <w:tmpl w:val="2B4E947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75A6"/>
    <w:multiLevelType w:val="hybridMultilevel"/>
    <w:tmpl w:val="54BAB5D8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A36"/>
    <w:multiLevelType w:val="hybridMultilevel"/>
    <w:tmpl w:val="4714374C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010D"/>
    <w:multiLevelType w:val="hybridMultilevel"/>
    <w:tmpl w:val="2174E914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215"/>
    <w:multiLevelType w:val="hybridMultilevel"/>
    <w:tmpl w:val="BC44F6C4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C1B"/>
    <w:multiLevelType w:val="hybridMultilevel"/>
    <w:tmpl w:val="4C222D52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2F74"/>
    <w:multiLevelType w:val="hybridMultilevel"/>
    <w:tmpl w:val="4C408E80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B9E"/>
    <w:multiLevelType w:val="hybridMultilevel"/>
    <w:tmpl w:val="F7C84080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21913"/>
    <w:multiLevelType w:val="multilevel"/>
    <w:tmpl w:val="E8B27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5607D06"/>
    <w:multiLevelType w:val="multilevel"/>
    <w:tmpl w:val="E8B27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7DC4FEE"/>
    <w:multiLevelType w:val="hybridMultilevel"/>
    <w:tmpl w:val="359E7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1A27"/>
    <w:multiLevelType w:val="hybridMultilevel"/>
    <w:tmpl w:val="1478AEBE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A3A8F"/>
    <w:multiLevelType w:val="hybridMultilevel"/>
    <w:tmpl w:val="98A21876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D7881"/>
    <w:multiLevelType w:val="hybridMultilevel"/>
    <w:tmpl w:val="7960C6F6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1900"/>
    <w:multiLevelType w:val="hybridMultilevel"/>
    <w:tmpl w:val="737CF178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57A3"/>
    <w:multiLevelType w:val="hybridMultilevel"/>
    <w:tmpl w:val="949A4C8C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8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BB0"/>
    <w:rsid w:val="000D1947"/>
    <w:rsid w:val="000F694C"/>
    <w:rsid w:val="0018262E"/>
    <w:rsid w:val="001A5A7F"/>
    <w:rsid w:val="001A5E8A"/>
    <w:rsid w:val="001C23FD"/>
    <w:rsid w:val="00251B34"/>
    <w:rsid w:val="002E1796"/>
    <w:rsid w:val="003478EB"/>
    <w:rsid w:val="003D0A88"/>
    <w:rsid w:val="004C716E"/>
    <w:rsid w:val="004C71FC"/>
    <w:rsid w:val="004F4563"/>
    <w:rsid w:val="005361C7"/>
    <w:rsid w:val="005E1AC0"/>
    <w:rsid w:val="006C6991"/>
    <w:rsid w:val="00716B0A"/>
    <w:rsid w:val="007617E6"/>
    <w:rsid w:val="0082207B"/>
    <w:rsid w:val="008227EC"/>
    <w:rsid w:val="0089047A"/>
    <w:rsid w:val="00912441"/>
    <w:rsid w:val="00926085"/>
    <w:rsid w:val="00953E1D"/>
    <w:rsid w:val="009C3825"/>
    <w:rsid w:val="00AD5BB0"/>
    <w:rsid w:val="00B13928"/>
    <w:rsid w:val="00B90F50"/>
    <w:rsid w:val="00BD1903"/>
    <w:rsid w:val="00BD7E0E"/>
    <w:rsid w:val="00C45D9C"/>
    <w:rsid w:val="00C52B95"/>
    <w:rsid w:val="00CA7A1D"/>
    <w:rsid w:val="00CD329B"/>
    <w:rsid w:val="00CE48FD"/>
    <w:rsid w:val="00D62785"/>
    <w:rsid w:val="00DC135D"/>
    <w:rsid w:val="00E27B74"/>
    <w:rsid w:val="00E82765"/>
    <w:rsid w:val="00F36458"/>
    <w:rsid w:val="00F82832"/>
    <w:rsid w:val="00F96D5D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6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D7E0E"/>
  </w:style>
  <w:style w:type="character" w:styleId="a6">
    <w:name w:val="Hyperlink"/>
    <w:basedOn w:val="a0"/>
    <w:uiPriority w:val="99"/>
    <w:unhideWhenUsed/>
    <w:rsid w:val="00BD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CB680A37B46244A5F7CCEF5413B06A" ma:contentTypeVersion="2" ma:contentTypeDescription="Создание документа." ma:contentTypeScope="" ma:versionID="7c83de87da80ed6fd661b644ee7dd27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F8D11B-F87F-473F-A7B6-BA27B51A7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7143E-EBC1-4105-B90D-EBA94FEA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67C4FC-6547-4263-9D30-E5771CD1D2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40F922-E6E3-4C36-BD6A-523041F6D8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ШСОКО</vt:lpstr>
    </vt:vector>
  </TitlesOfParts>
  <Company>МОУ СОШ № 18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ШСОКО</dc:title>
  <dc:creator>Учитель</dc:creator>
  <cp:lastModifiedBy>User</cp:lastModifiedBy>
  <cp:revision>2</cp:revision>
  <cp:lastPrinted>2016-02-01T11:11:00Z</cp:lastPrinted>
  <dcterms:created xsi:type="dcterms:W3CDTF">2016-02-19T12:18:00Z</dcterms:created>
  <dcterms:modified xsi:type="dcterms:W3CDTF">2016-02-19T12:18:00Z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